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77777777" w:rsidR="009B2D93" w:rsidRPr="001547E2" w:rsidRDefault="009B2D93" w:rsidP="00B414EA">
      <w:pPr>
        <w:pStyle w:val="Titel"/>
        <w:spacing w:before="0"/>
      </w:pPr>
      <w:r w:rsidRPr="001547E2">
        <w:t>FOR IMMEDIATE RELEASE</w:t>
      </w:r>
    </w:p>
    <w:p w14:paraId="77B9A768" w14:textId="61836BF6" w:rsidR="007519D9" w:rsidRPr="007519D9" w:rsidRDefault="00C839A8" w:rsidP="00B414EA">
      <w:pPr>
        <w:pStyle w:val="berschrift1"/>
        <w:spacing w:before="240"/>
        <w:rPr>
          <w:lang w:val="en-US"/>
        </w:rPr>
      </w:pPr>
      <w:r>
        <w:t xml:space="preserve">Punch!® </w:t>
      </w:r>
      <w:r w:rsidR="00150C5D" w:rsidRPr="00C50190">
        <w:rPr>
          <w:lang w:val="en-US"/>
        </w:rPr>
        <w:t>Software</w:t>
      </w:r>
      <w:r w:rsidR="009B2D93" w:rsidRPr="007519D9">
        <w:rPr>
          <w:lang w:val="en-US"/>
        </w:rPr>
        <w:t xml:space="preserve"> Releases </w:t>
      </w:r>
      <w:r w:rsidR="00EF5F7A" w:rsidRPr="007519D9">
        <w:rPr>
          <w:lang w:val="en-US"/>
        </w:rPr>
        <w:t>ARCHITECT</w:t>
      </w:r>
      <w:r w:rsidR="004662F0" w:rsidRPr="007519D9">
        <w:rPr>
          <w:lang w:val="en-US"/>
        </w:rPr>
        <w:t xml:space="preserve"> 3D®</w:t>
      </w:r>
      <w:r w:rsidR="00150C5D" w:rsidRPr="007519D9">
        <w:rPr>
          <w:lang w:val="en-US"/>
        </w:rPr>
        <w:t xml:space="preserve"> 2</w:t>
      </w:r>
      <w:r w:rsidR="00FA472D">
        <w:rPr>
          <w:lang w:val="en-US"/>
        </w:rPr>
        <w:t>5</w:t>
      </w:r>
    </w:p>
    <w:p w14:paraId="29CCD56B" w14:textId="18D1F322" w:rsidR="009B2D93" w:rsidRPr="001547E2" w:rsidRDefault="00156EC2" w:rsidP="00285533">
      <w:pPr>
        <w:pStyle w:val="Untertitel"/>
      </w:pPr>
      <w:r w:rsidRPr="00156EC2">
        <w:t>Arrives with Powerful Tools for Hyper-Realistic Home Design and Rendering</w:t>
      </w:r>
    </w:p>
    <w:p w14:paraId="32243B52" w14:textId="77777777" w:rsidR="009B2D93" w:rsidRPr="00B414EA" w:rsidRDefault="009B2D93" w:rsidP="007519D9">
      <w:pPr>
        <w:rPr>
          <w:sz w:val="6"/>
          <w:szCs w:val="6"/>
        </w:rPr>
      </w:pPr>
    </w:p>
    <w:p w14:paraId="33047D46" w14:textId="11716D11" w:rsidR="009B2D93" w:rsidRPr="001547E2" w:rsidRDefault="00C839A8" w:rsidP="007519D9">
      <w:r w:rsidRPr="00472252">
        <w:rPr>
          <w:b/>
          <w:bCs/>
        </w:rPr>
        <w:t xml:space="preserve">NOVATO, </w:t>
      </w:r>
      <w:r w:rsidR="00D1692B">
        <w:rPr>
          <w:b/>
          <w:bCs/>
        </w:rPr>
        <w:t>USA,</w:t>
      </w:r>
      <w:r w:rsidRPr="00472252">
        <w:rPr>
          <w:b/>
          <w:bCs/>
        </w:rPr>
        <w:t xml:space="preserve"> </w:t>
      </w:r>
      <w:r w:rsidR="00FA472D">
        <w:rPr>
          <w:b/>
          <w:bCs/>
        </w:rPr>
        <w:t xml:space="preserve">June </w:t>
      </w:r>
      <w:r w:rsidR="00521B5B">
        <w:rPr>
          <w:b/>
          <w:bCs/>
        </w:rPr>
        <w:t>17</w:t>
      </w:r>
      <w:r w:rsidRPr="00472252">
        <w:rPr>
          <w:b/>
          <w:bCs/>
        </w:rPr>
        <w:t>, 202</w:t>
      </w:r>
      <w:r w:rsidR="00FA472D">
        <w:rPr>
          <w:b/>
          <w:bCs/>
        </w:rPr>
        <w:t>5</w:t>
      </w:r>
      <w:r w:rsidRPr="00472252">
        <w:t xml:space="preserve"> – </w:t>
      </w:r>
      <w:r>
        <w:t>Punch!®</w:t>
      </w:r>
      <w:r w:rsidRPr="00867362">
        <w:t xml:space="preserve"> Software, a leading software developer of Home Design </w:t>
      </w:r>
      <w:r>
        <w:t xml:space="preserve">and </w:t>
      </w:r>
      <w:r w:rsidRPr="00867362">
        <w:t>CAD titles for over 25 years, today announced the release</w:t>
      </w:r>
      <w:r w:rsidR="00C10650" w:rsidRPr="001547E2">
        <w:t xml:space="preserve"> of new Windows versions for all of its </w:t>
      </w:r>
      <w:r w:rsidR="00EF5F7A">
        <w:t>ARCHITECT</w:t>
      </w:r>
      <w:r w:rsidR="005469F4" w:rsidRPr="001547E2">
        <w:t xml:space="preserve"> 3D</w:t>
      </w:r>
      <w:r w:rsidR="005469F4" w:rsidRPr="00351925">
        <w:t>®</w:t>
      </w:r>
      <w:r w:rsidR="00C10650" w:rsidRPr="001547E2">
        <w:t xml:space="preserve"> software titles. These products are available now through the </w:t>
      </w:r>
      <w:hyperlink r:id="rId7" w:history="1">
        <w:r w:rsidR="005469F4" w:rsidRPr="001547E2">
          <w:rPr>
            <w:rStyle w:val="Hyperlink"/>
          </w:rPr>
          <w:t>www.myarchitect3d.com</w:t>
        </w:r>
      </w:hyperlink>
      <w:r w:rsidR="005469F4" w:rsidRPr="001547E2">
        <w:t xml:space="preserve"> </w:t>
      </w:r>
      <w:r w:rsidR="00C10650" w:rsidRPr="001547E2">
        <w:t>website.</w:t>
      </w:r>
    </w:p>
    <w:p w14:paraId="089BEA90" w14:textId="5C1123AF" w:rsidR="00292564" w:rsidRPr="00283735" w:rsidRDefault="009156F7" w:rsidP="00283735">
      <w:pPr>
        <w:pStyle w:val="berschrift2"/>
      </w:pPr>
      <w:r w:rsidRPr="00283735">
        <w:t>ARCHITECT 3D® 2</w:t>
      </w:r>
      <w:r w:rsidR="006C09FB">
        <w:t>5</w:t>
      </w:r>
      <w:r w:rsidRPr="00283735">
        <w:t xml:space="preserve"> presents over 30 new and improved features, including</w:t>
      </w:r>
      <w:r w:rsidR="00292564" w:rsidRPr="00283735">
        <w:t>:</w:t>
      </w:r>
    </w:p>
    <w:p w14:paraId="10E427DE" w14:textId="77777777" w:rsidR="00FA472D" w:rsidRPr="00CD030C" w:rsidRDefault="00FA472D" w:rsidP="00FA472D">
      <w:pPr>
        <w:numPr>
          <w:ilvl w:val="0"/>
          <w:numId w:val="12"/>
        </w:numPr>
        <w:spacing w:before="0" w:after="60"/>
        <w:ind w:left="714" w:hanging="357"/>
      </w:pPr>
      <w:r w:rsidRPr="00CD030C">
        <w:rPr>
          <w:b/>
          <w:bCs/>
        </w:rPr>
        <w:t>Green Region Tool</w:t>
      </w:r>
      <w:r w:rsidRPr="00CD030C">
        <w:t xml:space="preserve">: This feature allows users to define and customize areas with natural ground cover such as grass, foliage, or scattered elements like leaves and clover. With adjustable settings for size, density, and texture, users can create lifelike landscapes ranging from lush gardens to subtle accents. </w:t>
      </w:r>
    </w:p>
    <w:p w14:paraId="1BDA18B6" w14:textId="77777777" w:rsidR="00FA472D" w:rsidRPr="00CD030C" w:rsidRDefault="00FA472D" w:rsidP="00FA472D">
      <w:pPr>
        <w:numPr>
          <w:ilvl w:val="0"/>
          <w:numId w:val="12"/>
        </w:numPr>
        <w:spacing w:before="0" w:after="60"/>
        <w:ind w:left="714" w:hanging="357"/>
      </w:pPr>
      <w:r w:rsidRPr="00CD030C">
        <w:rPr>
          <w:b/>
          <w:bCs/>
        </w:rPr>
        <w:t>LuxCore™ Depth of Field Camera Control</w:t>
      </w:r>
      <w:r w:rsidRPr="00CD030C">
        <w:t xml:space="preserve">: Advanced camera controls enable users to adjust focus depth, creating realistic foreground or background blurs. Automatic focal point detection ensures accuracy when emphasizing specific elements within a scene. </w:t>
      </w:r>
    </w:p>
    <w:p w14:paraId="18F2C647" w14:textId="77777777" w:rsidR="00FA472D" w:rsidRPr="00CD030C" w:rsidRDefault="00FA472D" w:rsidP="00FA472D">
      <w:pPr>
        <w:numPr>
          <w:ilvl w:val="0"/>
          <w:numId w:val="12"/>
        </w:numPr>
        <w:spacing w:before="0" w:after="60"/>
        <w:ind w:left="714" w:hanging="357"/>
      </w:pPr>
      <w:r w:rsidRPr="00CD030C">
        <w:rPr>
          <w:b/>
          <w:bCs/>
        </w:rPr>
        <w:t>LuxCore™ PBR (Physically Based Rendering) Materials Support</w:t>
      </w:r>
      <w:r w:rsidRPr="00CD030C">
        <w:t xml:space="preserve">: Hyper-realistic material rendering is achieved through support for Normal, Bump, Alpha, Roughness, and Specular maps at up to 2K resolution. From glossy finishes to weathered surfaces, every detail is rendered with remarkable accuracy. </w:t>
      </w:r>
    </w:p>
    <w:p w14:paraId="34AD4233" w14:textId="77777777" w:rsidR="00FA472D" w:rsidRPr="00CD030C" w:rsidRDefault="00FA472D" w:rsidP="00FA472D">
      <w:pPr>
        <w:numPr>
          <w:ilvl w:val="0"/>
          <w:numId w:val="12"/>
        </w:numPr>
        <w:spacing w:before="0" w:after="60"/>
        <w:ind w:left="714" w:hanging="357"/>
      </w:pPr>
      <w:r w:rsidRPr="00CD030C">
        <w:rPr>
          <w:b/>
          <w:bCs/>
        </w:rPr>
        <w:t>LuxCore™ High-Resolution Rendering Export</w:t>
      </w:r>
      <w:r w:rsidRPr="00CD030C">
        <w:t xml:space="preserve">: Users can produce ultra-detailed visuals with export capabilities up to 8K resolution. Enhanced options include render time estimates and customizable filename suffixes, making high-quality output faster and more organized. </w:t>
      </w:r>
    </w:p>
    <w:p w14:paraId="75D15F0A" w14:textId="095CB3C4" w:rsidR="00FA472D" w:rsidRPr="00CD030C" w:rsidRDefault="00FA472D" w:rsidP="00FA472D">
      <w:pPr>
        <w:numPr>
          <w:ilvl w:val="0"/>
          <w:numId w:val="12"/>
        </w:numPr>
        <w:spacing w:before="0" w:after="60"/>
        <w:ind w:left="714" w:hanging="357"/>
      </w:pPr>
      <w:r w:rsidRPr="00CD030C">
        <w:rPr>
          <w:b/>
          <w:bCs/>
        </w:rPr>
        <w:lastRenderedPageBreak/>
        <w:t xml:space="preserve">PBR </w:t>
      </w:r>
      <w:r w:rsidR="00CF20BE">
        <w:rPr>
          <w:b/>
          <w:bCs/>
        </w:rPr>
        <w:t>Material</w:t>
      </w:r>
      <w:r w:rsidRPr="00CD030C">
        <w:rPr>
          <w:b/>
          <w:bCs/>
        </w:rPr>
        <w:t xml:space="preserve"> Packs</w:t>
      </w:r>
      <w:r w:rsidRPr="00CD030C">
        <w:t xml:space="preserve">: A library of over 2,000 high-resolution textures optimized for Physically Based Rendering provides endless creative possibilities. These downloadable packs ensure every project benefits from lifelike materials. </w:t>
      </w:r>
    </w:p>
    <w:p w14:paraId="02400719" w14:textId="26EFD0AB" w:rsidR="00C10650" w:rsidRPr="001547E2" w:rsidRDefault="00FA472D" w:rsidP="007519D9">
      <w:r w:rsidRPr="00FA472D">
        <w:rPr>
          <w:i/>
          <w:iCs/>
        </w:rPr>
        <w:t xml:space="preserve">“With over 2,000 high-resolution textures in the new PBR </w:t>
      </w:r>
      <w:r w:rsidR="00CF20BE">
        <w:rPr>
          <w:i/>
          <w:iCs/>
        </w:rPr>
        <w:t>Material</w:t>
      </w:r>
      <w:r w:rsidRPr="00FA472D">
        <w:rPr>
          <w:i/>
          <w:iCs/>
        </w:rPr>
        <w:t xml:space="preserve"> Packs, ARCHITECT 3D® 25 gives designers limitless creative possibilities. Every project benefits from lifelike, detailed materials.”</w:t>
      </w:r>
      <w:r w:rsidRPr="00FA472D">
        <w:t xml:space="preserve"> — </w:t>
      </w:r>
      <w:r w:rsidRPr="00FA472D">
        <w:rPr>
          <w:b/>
          <w:bCs/>
        </w:rPr>
        <w:t xml:space="preserve">Syed Gilani, </w:t>
      </w:r>
      <w:r w:rsidR="001251A6">
        <w:rPr>
          <w:b/>
          <w:bCs/>
        </w:rPr>
        <w:t>P</w:t>
      </w:r>
      <w:r w:rsidR="001251A6" w:rsidRPr="001251A6">
        <w:rPr>
          <w:b/>
          <w:bCs/>
        </w:rPr>
        <w:t>r</w:t>
      </w:r>
      <w:r w:rsidR="009D5B41">
        <w:rPr>
          <w:b/>
          <w:bCs/>
        </w:rPr>
        <w:t>e</w:t>
      </w:r>
      <w:r w:rsidR="001251A6" w:rsidRPr="001251A6">
        <w:rPr>
          <w:b/>
          <w:bCs/>
        </w:rPr>
        <w:t>sident</w:t>
      </w:r>
      <w:r w:rsidRPr="00FA472D">
        <w:rPr>
          <w:b/>
          <w:bCs/>
        </w:rPr>
        <w:t>, IMSI Design</w:t>
      </w:r>
    </w:p>
    <w:p w14:paraId="095CD076" w14:textId="042ED513" w:rsidR="0068379D" w:rsidRPr="001547E2" w:rsidRDefault="00FA472D" w:rsidP="007519D9">
      <w:r w:rsidRPr="00FA472D">
        <w:rPr>
          <w:i/>
          <w:iCs/>
        </w:rPr>
        <w:t>“ARCHITECT 3D® 25 brings landscapes to life with the Green Region Tool. Whether crafting lush gardens or subtle outdoor accents, users now have full control over texture, density, and natural ground cover.”</w:t>
      </w:r>
      <w:r>
        <w:rPr>
          <w:i/>
          <w:iCs/>
        </w:rPr>
        <w:t xml:space="preserve"> </w:t>
      </w:r>
      <w:r w:rsidRPr="00FA472D">
        <w:rPr>
          <w:i/>
          <w:iCs/>
        </w:rPr>
        <w:t xml:space="preserve">— </w:t>
      </w:r>
      <w:r w:rsidRPr="00FA472D">
        <w:rPr>
          <w:b/>
          <w:bCs/>
          <w:i/>
          <w:iCs/>
        </w:rPr>
        <w:t>Rita Buschmann, Vice President of Product Management, CAD &amp; Home Design</w:t>
      </w:r>
      <w:r w:rsidR="00EC1476">
        <w:rPr>
          <w:b/>
          <w:bCs/>
          <w:i/>
          <w:iCs/>
        </w:rPr>
        <w:t>, IMSI Design</w:t>
      </w:r>
    </w:p>
    <w:p w14:paraId="48679639" w14:textId="08C93EE1" w:rsidR="006C09FB" w:rsidRDefault="000444EB" w:rsidP="00651428">
      <w:pPr>
        <w:ind w:right="-846"/>
      </w:pPr>
      <w:r w:rsidRPr="000444EB">
        <w:t>Videos and blog entries presenting the functions of the product are available at</w:t>
      </w:r>
      <w:r>
        <w:t xml:space="preserve"> </w:t>
      </w:r>
      <w:hyperlink r:id="rId8" w:history="1">
        <w:r w:rsidRPr="00996629">
          <w:rPr>
            <w:rStyle w:val="Hyperlink"/>
          </w:rPr>
          <w:t>www.myarchitect3d.com</w:t>
        </w:r>
      </w:hyperlink>
      <w:r w:rsidR="00A016BF" w:rsidRPr="001547E2">
        <w:t xml:space="preserve">. </w:t>
      </w:r>
    </w:p>
    <w:p w14:paraId="19125B56" w14:textId="130F2E15" w:rsidR="009B2D93" w:rsidRPr="001547E2" w:rsidRDefault="009B2D93" w:rsidP="00283735">
      <w:pPr>
        <w:pStyle w:val="berschrift2"/>
      </w:pPr>
      <w:r w:rsidRPr="001547E2">
        <w:t>Availability and Pricing</w:t>
      </w:r>
    </w:p>
    <w:p w14:paraId="5B1A1995" w14:textId="4988AFE7" w:rsidR="00BA58E8" w:rsidRPr="001547E2" w:rsidRDefault="00F914BB" w:rsidP="007519D9">
      <w:r w:rsidRPr="001547E2">
        <w:t>T</w:t>
      </w:r>
      <w:r w:rsidR="00BA58E8" w:rsidRPr="001547E2">
        <w:t xml:space="preserve">he </w:t>
      </w:r>
      <w:r w:rsidR="00063FA5" w:rsidRPr="00063FA5">
        <w:t xml:space="preserve">ARCHITECT </w:t>
      </w:r>
      <w:r w:rsidR="00545F5C" w:rsidRPr="001547E2">
        <w:t>3D</w:t>
      </w:r>
      <w:r w:rsidR="00545F5C" w:rsidRPr="001547E2">
        <w:rPr>
          <w:vertAlign w:val="superscript"/>
        </w:rPr>
        <w:t>®</w:t>
      </w:r>
      <w:r w:rsidR="00BA58E8" w:rsidRPr="001547E2">
        <w:t xml:space="preserve"> </w:t>
      </w:r>
      <w:r w:rsidR="00545F5C" w:rsidRPr="001547E2">
        <w:t>product line</w:t>
      </w:r>
      <w:r w:rsidR="00BA58E8" w:rsidRPr="001547E2">
        <w:t xml:space="preserve"> are available </w:t>
      </w:r>
      <w:r w:rsidR="003E4108" w:rsidRPr="001547E2">
        <w:t>as permanent</w:t>
      </w:r>
      <w:r w:rsidR="000731C4" w:rsidRPr="001547E2">
        <w:t xml:space="preserve"> and subscription</w:t>
      </w:r>
      <w:r w:rsidR="003E4108" w:rsidRPr="001547E2">
        <w:t xml:space="preserve"> licenses</w:t>
      </w:r>
      <w:r w:rsidR="00BA58E8" w:rsidRPr="001547E2">
        <w:t xml:space="preserve"> from </w:t>
      </w:r>
      <w:hyperlink r:id="rId9" w:history="1">
        <w:r w:rsidR="00EF6AA1" w:rsidRPr="001547E2">
          <w:rPr>
            <w:rStyle w:val="Hyperlink"/>
          </w:rPr>
          <w:t>www.myarchitect3d.com</w:t>
        </w:r>
      </w:hyperlink>
      <w:r w:rsidR="003E4108" w:rsidRPr="001547E2">
        <w:t>:</w:t>
      </w:r>
    </w:p>
    <w:p w14:paraId="6E6E7FAC" w14:textId="6F10E979" w:rsidR="005A3F32" w:rsidRPr="00351925" w:rsidRDefault="007519D9" w:rsidP="007519D9">
      <w:pPr>
        <w:pStyle w:val="Listenabsatz"/>
        <w:numPr>
          <w:ilvl w:val="0"/>
          <w:numId w:val="10"/>
        </w:numPr>
      </w:pPr>
      <w:r w:rsidRPr="00351925">
        <w:t xml:space="preserve">ARCHITECT 3D® </w:t>
      </w:r>
      <w:r w:rsidR="00545F5C" w:rsidRPr="00351925">
        <w:t>Ultimate</w:t>
      </w:r>
      <w:r w:rsidR="00644292">
        <w:t xml:space="preserve"> 25</w:t>
      </w:r>
      <w:r w:rsidR="00F935F5">
        <w:t xml:space="preserve"> </w:t>
      </w:r>
      <w:r w:rsidR="00F935F5" w:rsidRPr="008350D6">
        <w:rPr>
          <w:vertAlign w:val="superscript"/>
          <w:lang w:val="de-DE" w:eastAsia="de-DE"/>
        </w:rPr>
        <w:t>①</w:t>
      </w:r>
      <w:r w:rsidR="005A3F32" w:rsidRPr="00351925">
        <w:t xml:space="preserve"> - </w:t>
      </w:r>
      <w:r w:rsidR="00545F5C" w:rsidRPr="00351925">
        <w:t>£39</w:t>
      </w:r>
      <w:r w:rsidR="005A3F32" w:rsidRPr="00351925">
        <w:t>9.99</w:t>
      </w:r>
    </w:p>
    <w:p w14:paraId="22915628" w14:textId="258B1974" w:rsidR="00BA58E8" w:rsidRPr="00351925" w:rsidRDefault="007519D9" w:rsidP="007519D9">
      <w:pPr>
        <w:pStyle w:val="Listenabsatz"/>
        <w:numPr>
          <w:ilvl w:val="0"/>
          <w:numId w:val="10"/>
        </w:numPr>
      </w:pPr>
      <w:r w:rsidRPr="00351925">
        <w:t xml:space="preserve">ARCHITECT 3D® </w:t>
      </w:r>
      <w:r w:rsidR="00545F5C" w:rsidRPr="00351925">
        <w:t>Platinum</w:t>
      </w:r>
      <w:r w:rsidR="00BA58E8" w:rsidRPr="00351925">
        <w:t xml:space="preserve"> </w:t>
      </w:r>
      <w:r w:rsidR="00644292">
        <w:t xml:space="preserve">25 </w:t>
      </w:r>
      <w:r w:rsidR="00F935F5" w:rsidRPr="008350D6">
        <w:rPr>
          <w:vertAlign w:val="superscript"/>
          <w:lang w:val="de-DE" w:eastAsia="de-DE"/>
        </w:rPr>
        <w:t>①</w:t>
      </w:r>
      <w:r w:rsidR="00BA58E8" w:rsidRPr="00351925">
        <w:t xml:space="preserve"> - </w:t>
      </w:r>
      <w:r w:rsidR="00545F5C" w:rsidRPr="00351925">
        <w:t>£</w:t>
      </w:r>
      <w:r w:rsidR="00D444C2">
        <w:t>24</w:t>
      </w:r>
      <w:r w:rsidR="00545F5C" w:rsidRPr="00351925">
        <w:t>9</w:t>
      </w:r>
      <w:r w:rsidR="00BA58E8" w:rsidRPr="00351925">
        <w:t xml:space="preserve">.99 </w:t>
      </w:r>
    </w:p>
    <w:p w14:paraId="53A759D6" w14:textId="3F03FF43" w:rsidR="00BA58E8" w:rsidRPr="00351925" w:rsidRDefault="007519D9" w:rsidP="007519D9">
      <w:pPr>
        <w:pStyle w:val="Listenabsatz"/>
        <w:numPr>
          <w:ilvl w:val="0"/>
          <w:numId w:val="10"/>
        </w:numPr>
      </w:pPr>
      <w:r w:rsidRPr="00351925">
        <w:t xml:space="preserve">ARCHITECT 3D® </w:t>
      </w:r>
      <w:r w:rsidR="00545F5C" w:rsidRPr="00351925">
        <w:t xml:space="preserve">Gold </w:t>
      </w:r>
      <w:r w:rsidR="00644292">
        <w:t xml:space="preserve">25 </w:t>
      </w:r>
      <w:r w:rsidR="00BA58E8" w:rsidRPr="00351925">
        <w:t xml:space="preserve">- </w:t>
      </w:r>
      <w:r w:rsidR="00545F5C" w:rsidRPr="00351925">
        <w:t>£1</w:t>
      </w:r>
      <w:r w:rsidR="00397B01" w:rsidRPr="00351925">
        <w:t>2</w:t>
      </w:r>
      <w:r w:rsidR="00BA58E8" w:rsidRPr="00351925">
        <w:t xml:space="preserve">9.99 </w:t>
      </w:r>
    </w:p>
    <w:p w14:paraId="46E94BE1" w14:textId="03ABE387" w:rsidR="00BA58E8" w:rsidRPr="00351925" w:rsidRDefault="007519D9" w:rsidP="007519D9">
      <w:pPr>
        <w:pStyle w:val="Listenabsatz"/>
        <w:numPr>
          <w:ilvl w:val="0"/>
          <w:numId w:val="10"/>
        </w:numPr>
      </w:pPr>
      <w:r w:rsidRPr="00351925">
        <w:t xml:space="preserve">ARCHITECT 3D® </w:t>
      </w:r>
      <w:r w:rsidR="00545F5C" w:rsidRPr="00351925">
        <w:t>Silver</w:t>
      </w:r>
      <w:r w:rsidR="00BA58E8" w:rsidRPr="00351925">
        <w:t xml:space="preserve"> </w:t>
      </w:r>
      <w:r w:rsidR="00644292">
        <w:t xml:space="preserve">25 </w:t>
      </w:r>
      <w:r w:rsidR="00BA58E8" w:rsidRPr="00351925">
        <w:t xml:space="preserve">- </w:t>
      </w:r>
      <w:r w:rsidR="00545F5C" w:rsidRPr="00351925">
        <w:t>£7</w:t>
      </w:r>
      <w:r w:rsidR="00BA58E8" w:rsidRPr="00351925">
        <w:t xml:space="preserve">9.99 </w:t>
      </w:r>
    </w:p>
    <w:p w14:paraId="7F10D1FF" w14:textId="3E81E34B" w:rsidR="00BA58E8" w:rsidRPr="00351925" w:rsidRDefault="007519D9" w:rsidP="007519D9">
      <w:pPr>
        <w:pStyle w:val="Listenabsatz"/>
        <w:numPr>
          <w:ilvl w:val="0"/>
          <w:numId w:val="10"/>
        </w:numPr>
      </w:pPr>
      <w:r w:rsidRPr="00351925">
        <w:t xml:space="preserve">ARCHITECT 3D® </w:t>
      </w:r>
      <w:r w:rsidR="00545F5C" w:rsidRPr="00351925">
        <w:t>Express</w:t>
      </w:r>
      <w:r w:rsidR="00BA58E8" w:rsidRPr="00351925">
        <w:t xml:space="preserve"> </w:t>
      </w:r>
      <w:r w:rsidR="00644292">
        <w:t xml:space="preserve">25 </w:t>
      </w:r>
      <w:r w:rsidR="00BA58E8" w:rsidRPr="00351925">
        <w:t xml:space="preserve">- </w:t>
      </w:r>
      <w:r w:rsidR="00545F5C" w:rsidRPr="00351925">
        <w:t>£4</w:t>
      </w:r>
      <w:r w:rsidR="00BA58E8" w:rsidRPr="00351925">
        <w:t>9.99</w:t>
      </w:r>
    </w:p>
    <w:p w14:paraId="414E2811" w14:textId="00F719F9" w:rsidR="00545F5C" w:rsidRPr="00351925" w:rsidRDefault="007519D9" w:rsidP="00F935F5">
      <w:pPr>
        <w:pStyle w:val="Listenabsatz"/>
        <w:numPr>
          <w:ilvl w:val="0"/>
          <w:numId w:val="10"/>
        </w:numPr>
        <w:spacing w:after="0"/>
        <w:ind w:left="714" w:hanging="357"/>
      </w:pPr>
      <w:r w:rsidRPr="00351925">
        <w:t xml:space="preserve">ARCHITECT 3D® </w:t>
      </w:r>
      <w:r w:rsidR="00545F5C" w:rsidRPr="00351925">
        <w:t xml:space="preserve">Landscape Design </w:t>
      </w:r>
      <w:r w:rsidR="00644292">
        <w:t xml:space="preserve">25 </w:t>
      </w:r>
      <w:r w:rsidR="00545F5C" w:rsidRPr="00351925">
        <w:t>- £49.99</w:t>
      </w:r>
    </w:p>
    <w:p w14:paraId="1AE083B8" w14:textId="32E97565" w:rsidR="00D6503C" w:rsidRPr="00F935F5" w:rsidRDefault="00F935F5" w:rsidP="00F935F5">
      <w:pPr>
        <w:spacing w:before="0"/>
        <w:ind w:left="720" w:right="-561"/>
        <w:rPr>
          <w:sz w:val="20"/>
          <w:szCs w:val="20"/>
          <w:lang w:val="en-US" w:eastAsia="de-DE"/>
        </w:rPr>
      </w:pPr>
      <w:r w:rsidRPr="00F935F5">
        <w:rPr>
          <w:sz w:val="20"/>
          <w:szCs w:val="20"/>
          <w:vertAlign w:val="superscript"/>
          <w:lang w:val="en-US" w:eastAsia="de-DE"/>
        </w:rPr>
        <w:t>①</w:t>
      </w:r>
      <w:r w:rsidR="00545F5C" w:rsidRPr="00F935F5">
        <w:rPr>
          <w:sz w:val="20"/>
          <w:szCs w:val="20"/>
          <w:lang w:val="en-US" w:eastAsia="de-DE"/>
        </w:rPr>
        <w:t xml:space="preserve"> Custom WorkShop Pro available as Add-On</w:t>
      </w:r>
      <w:r w:rsidR="00C50190" w:rsidRPr="00F935F5">
        <w:rPr>
          <w:sz w:val="20"/>
          <w:szCs w:val="20"/>
          <w:lang w:val="en-US" w:eastAsia="de-DE"/>
        </w:rPr>
        <w:t xml:space="preserve"> </w:t>
      </w:r>
      <w:r w:rsidR="00545F5C" w:rsidRPr="00F935F5">
        <w:rPr>
          <w:sz w:val="20"/>
          <w:szCs w:val="20"/>
          <w:lang w:val="en-US" w:eastAsia="de-DE"/>
        </w:rPr>
        <w:t xml:space="preserve">- </w:t>
      </w:r>
      <w:r w:rsidR="001C6B43" w:rsidRPr="00F935F5">
        <w:rPr>
          <w:sz w:val="20"/>
          <w:szCs w:val="20"/>
          <w:lang w:val="en-US" w:eastAsia="de-DE"/>
        </w:rPr>
        <w:t>£</w:t>
      </w:r>
      <w:r w:rsidR="00B9067E" w:rsidRPr="00F935F5">
        <w:rPr>
          <w:sz w:val="20"/>
          <w:szCs w:val="20"/>
          <w:lang w:val="en-US" w:eastAsia="de-DE"/>
        </w:rPr>
        <w:t>7</w:t>
      </w:r>
      <w:r w:rsidR="00545F5C" w:rsidRPr="00F935F5">
        <w:rPr>
          <w:sz w:val="20"/>
          <w:szCs w:val="20"/>
          <w:lang w:val="en-US" w:eastAsia="de-DE"/>
        </w:rPr>
        <w:t>9.99</w:t>
      </w:r>
    </w:p>
    <w:p w14:paraId="76A8561B" w14:textId="7E9152A8" w:rsidR="006C09FB" w:rsidRPr="006C09FB" w:rsidRDefault="001D2F61" w:rsidP="006C09FB">
      <w:pPr>
        <w:rPr>
          <w:rFonts w:cstheme="minorBidi"/>
        </w:rPr>
      </w:pPr>
      <w:r w:rsidRPr="001547E2">
        <w:t xml:space="preserve">For more information, please visit </w:t>
      </w:r>
      <w:hyperlink r:id="rId10" w:history="1">
        <w:r w:rsidRPr="001547E2">
          <w:rPr>
            <w:rStyle w:val="Hyperlink"/>
          </w:rPr>
          <w:t>www.myarchitect3d.com</w:t>
        </w:r>
      </w:hyperlink>
      <w:r w:rsidRPr="001547E2">
        <w:t xml:space="preserve">. </w:t>
      </w:r>
      <w:r w:rsidR="006C09FB" w:rsidRPr="006C09FB">
        <w:t xml:space="preserve">Availability of certain features may vary across different model variants. For a detailed overview of feature distribution, kindly consult the </w:t>
      </w:r>
      <w:hyperlink r:id="rId11" w:history="1">
        <w:r w:rsidR="006C09FB" w:rsidRPr="006C09FB">
          <w:rPr>
            <w:rStyle w:val="Hyperlink"/>
          </w:rPr>
          <w:t>Comparison Chart</w:t>
        </w:r>
      </w:hyperlink>
      <w:r w:rsidR="006C09FB" w:rsidRPr="006C09FB">
        <w:t xml:space="preserve"> for feature availability per variant. </w:t>
      </w:r>
    </w:p>
    <w:p w14:paraId="401535FE" w14:textId="77777777" w:rsidR="00A7549A" w:rsidRDefault="00A7549A" w:rsidP="00A7549A">
      <w:pPr>
        <w:pStyle w:val="berschrift2"/>
      </w:pPr>
      <w:r>
        <w:t>About Punch!</w:t>
      </w:r>
      <w:r w:rsidRPr="00057DEE">
        <w:t>®</w:t>
      </w:r>
      <w:r>
        <w:t xml:space="preserve"> Software </w:t>
      </w:r>
    </w:p>
    <w:p w14:paraId="08C51EFA" w14:textId="3ABD2F48" w:rsidR="00A7549A" w:rsidRPr="000225B0" w:rsidRDefault="00A7549A" w:rsidP="00A7549A">
      <w:r w:rsidRPr="005D4E00">
        <w:t>Punch!® Software is renowned for its industry-leading home design, landscape design, architectural, and mechanical CAD software available for both Windows and Macintosh platforms. Our flagship products, including Punch!® Home &amp; Landscape Design, Punch!CAD™</w:t>
      </w:r>
      <w:r w:rsidR="009A3A4A">
        <w:t> </w:t>
      </w:r>
      <w:r w:rsidRPr="005D4E00">
        <w:t>ViaCAD®, and Punch!CAD™ SharkCAD®, are designed to deliver exceptional speed and a user-friendly interface, making them ideal for both business and personal use.</w:t>
      </w:r>
    </w:p>
    <w:p w14:paraId="0D421E29" w14:textId="77777777" w:rsidR="00A7549A" w:rsidRPr="008A79D1" w:rsidRDefault="00A7549A" w:rsidP="00A7549A">
      <w:pPr>
        <w:pStyle w:val="berschrift2"/>
      </w:pPr>
      <w:r w:rsidRPr="008A79D1">
        <w:t xml:space="preserve">Contact:  </w:t>
      </w:r>
    </w:p>
    <w:p w14:paraId="3C8BCD5B" w14:textId="77777777" w:rsidR="00A7549A" w:rsidRPr="008A79D1" w:rsidRDefault="00A7549A" w:rsidP="00A0583D">
      <w:pPr>
        <w:spacing w:before="0" w:after="0"/>
      </w:pPr>
      <w:r>
        <w:t>Punch!</w:t>
      </w:r>
      <w:r w:rsidRPr="000225B0">
        <w:t xml:space="preserve">® </w:t>
      </w:r>
      <w:r w:rsidRPr="008A79D1">
        <w:t xml:space="preserve">Software   </w:t>
      </w:r>
    </w:p>
    <w:p w14:paraId="5A51FA51" w14:textId="77777777" w:rsidR="00A7549A" w:rsidRPr="008A79D1" w:rsidRDefault="00A7549A" w:rsidP="00A0583D">
      <w:pPr>
        <w:spacing w:before="0" w:after="0"/>
      </w:pPr>
      <w:r w:rsidRPr="008A79D1">
        <w:t xml:space="preserve">+1 800-334-0457  </w:t>
      </w:r>
    </w:p>
    <w:p w14:paraId="15FCE299" w14:textId="77777777" w:rsidR="00A7549A" w:rsidRPr="00823A07" w:rsidRDefault="00000000" w:rsidP="00A0583D">
      <w:pPr>
        <w:spacing w:before="0" w:after="0"/>
      </w:pPr>
      <w:hyperlink r:id="rId12" w:history="1">
        <w:r w:rsidR="00A7549A" w:rsidRPr="00823A07">
          <w:rPr>
            <w:rStyle w:val="Hyperlink"/>
          </w:rPr>
          <w:t>pr@punchsoftware.com</w:t>
        </w:r>
      </w:hyperlink>
      <w:r w:rsidR="00A7549A" w:rsidRPr="00823A07">
        <w:t xml:space="preserve"> </w:t>
      </w:r>
    </w:p>
    <w:p w14:paraId="218DD403" w14:textId="77777777" w:rsidR="00A7549A" w:rsidRPr="007E4EE8" w:rsidRDefault="00A7549A" w:rsidP="00A7549A">
      <w:pPr>
        <w:rPr>
          <w:sz w:val="20"/>
          <w:szCs w:val="20"/>
          <w:vertAlign w:val="superscript"/>
        </w:rPr>
      </w:pPr>
    </w:p>
    <w:p w14:paraId="590B350E" w14:textId="5DEC5E50" w:rsidR="00A7549A" w:rsidRPr="000225B0" w:rsidRDefault="00A7549A" w:rsidP="00A7549A">
      <w:pPr>
        <w:rPr>
          <w:sz w:val="20"/>
          <w:szCs w:val="20"/>
        </w:rPr>
      </w:pPr>
      <w:r w:rsidRPr="00823A07">
        <w:rPr>
          <w:sz w:val="20"/>
          <w:szCs w:val="20"/>
          <w:vertAlign w:val="superscript"/>
        </w:rPr>
        <w:t>©</w:t>
      </w:r>
      <w:r w:rsidRPr="00823A07">
        <w:rPr>
          <w:sz w:val="20"/>
          <w:szCs w:val="20"/>
        </w:rPr>
        <w:t xml:space="preserve"> 202</w:t>
      </w:r>
      <w:r w:rsidR="000C5F40">
        <w:rPr>
          <w:sz w:val="20"/>
          <w:szCs w:val="20"/>
        </w:rPr>
        <w:t>5</w:t>
      </w:r>
      <w:r w:rsidRPr="00823A07">
        <w:rPr>
          <w:sz w:val="20"/>
          <w:szCs w:val="20"/>
        </w:rPr>
        <w:t xml:space="preserve"> Punch!® Software. </w:t>
      </w:r>
      <w:r w:rsidRPr="000225B0">
        <w:rPr>
          <w:sz w:val="20"/>
          <w:szCs w:val="20"/>
        </w:rPr>
        <w:t xml:space="preserve">All rights reserved. ViaCAD and SharkCAD are registered trademarks of </w:t>
      </w:r>
      <w:r w:rsidRPr="008A79D1">
        <w:rPr>
          <w:sz w:val="20"/>
          <w:szCs w:val="20"/>
        </w:rPr>
        <w:t>Punch!</w:t>
      </w:r>
      <w:r>
        <w:rPr>
          <w:sz w:val="20"/>
          <w:szCs w:val="20"/>
        </w:rPr>
        <w:t>CAD™</w:t>
      </w:r>
      <w:r w:rsidRPr="000225B0">
        <w:rPr>
          <w:sz w:val="20"/>
          <w:szCs w:val="20"/>
        </w:rPr>
        <w:t>. All other identifiable marks are the property of their respective owners.</w:t>
      </w:r>
    </w:p>
    <w:p w14:paraId="3BFB79D8" w14:textId="0425FADA" w:rsidR="00717CF1" w:rsidRPr="00A7549A" w:rsidRDefault="00717CF1" w:rsidP="00A7549A">
      <w:pPr>
        <w:pStyle w:val="berschrift2"/>
        <w:rPr>
          <w:sz w:val="20"/>
          <w:szCs w:val="20"/>
          <w:lang w:val="en-GB"/>
        </w:rPr>
      </w:pPr>
    </w:p>
    <w:sectPr w:rsidR="00717CF1" w:rsidRPr="00A7549A" w:rsidSect="00B414EA">
      <w:headerReference w:type="first" r:id="rId13"/>
      <w:pgSz w:w="12240" w:h="15840"/>
      <w:pgMar w:top="1440" w:right="1440" w:bottom="709" w:left="1440" w:header="1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4567F" w14:textId="77777777" w:rsidR="00493E72" w:rsidRDefault="00493E72" w:rsidP="00285533">
      <w:pPr>
        <w:spacing w:before="0" w:after="0"/>
      </w:pPr>
      <w:r>
        <w:separator/>
      </w:r>
    </w:p>
  </w:endnote>
  <w:endnote w:type="continuationSeparator" w:id="0">
    <w:p w14:paraId="647A78D0" w14:textId="77777777" w:rsidR="00493E72" w:rsidRDefault="00493E72" w:rsidP="002855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6920D" w14:textId="77777777" w:rsidR="00493E72" w:rsidRDefault="00493E72" w:rsidP="00285533">
      <w:pPr>
        <w:spacing w:before="0" w:after="0"/>
      </w:pPr>
      <w:r>
        <w:separator/>
      </w:r>
    </w:p>
  </w:footnote>
  <w:footnote w:type="continuationSeparator" w:id="0">
    <w:p w14:paraId="14639C2C" w14:textId="77777777" w:rsidR="00493E72" w:rsidRDefault="00493E72" w:rsidP="002855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3FE9" w14:textId="31C6DE4A" w:rsidR="00285533" w:rsidRPr="00A0583D" w:rsidRDefault="00A0583D" w:rsidP="00285533">
    <w:pPr>
      <w:pStyle w:val="Kopfzeile"/>
      <w:ind w:left="-1418" w:right="-1413"/>
      <w:rPr>
        <w:noProof/>
        <w:sz w:val="4"/>
        <w:szCs w:val="4"/>
      </w:rPr>
    </w:pPr>
    <w:r w:rsidRPr="00A0583D">
      <w:rPr>
        <w:noProof/>
        <w:sz w:val="4"/>
        <w:szCs w:val="4"/>
      </w:rPr>
      <w:drawing>
        <wp:anchor distT="0" distB="0" distL="114300" distR="114300" simplePos="0" relativeHeight="251658240" behindDoc="0" locked="0" layoutInCell="1" allowOverlap="1" wp14:anchorId="354A86FD" wp14:editId="193B79CC">
          <wp:simplePos x="0" y="0"/>
          <wp:positionH relativeFrom="column">
            <wp:posOffset>-901700</wp:posOffset>
          </wp:positionH>
          <wp:positionV relativeFrom="paragraph">
            <wp:posOffset>-1270</wp:posOffset>
          </wp:positionV>
          <wp:extent cx="7740650" cy="4073525"/>
          <wp:effectExtent l="0" t="0" r="0" b="3175"/>
          <wp:wrapSquare wrapText="bothSides"/>
          <wp:docPr id="2" name="Grafik 2" descr="Ein Bild, das Text, Fenster, Screenshot, Bau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Fenster, Screenshot, Baum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740650" cy="4073525"/>
                  </a:xfrm>
                  <a:prstGeom prst="rect">
                    <a:avLst/>
                  </a:prstGeom>
                </pic:spPr>
              </pic:pic>
            </a:graphicData>
          </a:graphic>
          <wp14:sizeRelH relativeFrom="margin">
            <wp14:pctWidth>0</wp14:pctWidth>
          </wp14:sizeRelH>
          <wp14:sizeRelV relativeFrom="margin">
            <wp14:pctHeight>0</wp14:pctHeight>
          </wp14:sizeRelV>
        </wp:anchor>
      </w:drawing>
    </w:r>
  </w:p>
  <w:p w14:paraId="5184D6D5" w14:textId="4BC80F61" w:rsidR="00285533" w:rsidRDefault="0028553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E1B"/>
    <w:multiLevelType w:val="hybridMultilevel"/>
    <w:tmpl w:val="FA32F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213862"/>
    <w:multiLevelType w:val="hybridMultilevel"/>
    <w:tmpl w:val="AE92A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D469D7"/>
    <w:multiLevelType w:val="hybridMultilevel"/>
    <w:tmpl w:val="23527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E2E1E"/>
    <w:multiLevelType w:val="hybridMultilevel"/>
    <w:tmpl w:val="C64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A709A6"/>
    <w:multiLevelType w:val="multilevel"/>
    <w:tmpl w:val="AE544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FE91A1F"/>
    <w:multiLevelType w:val="hybridMultilevel"/>
    <w:tmpl w:val="49CA3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1285BDB"/>
    <w:multiLevelType w:val="hybridMultilevel"/>
    <w:tmpl w:val="545E0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2C822BE"/>
    <w:multiLevelType w:val="multilevel"/>
    <w:tmpl w:val="38D2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9247721">
    <w:abstractNumId w:val="1"/>
  </w:num>
  <w:num w:numId="2" w16cid:durableId="1038242872">
    <w:abstractNumId w:val="5"/>
  </w:num>
  <w:num w:numId="3" w16cid:durableId="27726494">
    <w:abstractNumId w:val="2"/>
  </w:num>
  <w:num w:numId="4" w16cid:durableId="1797405471">
    <w:abstractNumId w:val="8"/>
  </w:num>
  <w:num w:numId="5" w16cid:durableId="1766531565">
    <w:abstractNumId w:val="6"/>
  </w:num>
  <w:num w:numId="6" w16cid:durableId="2060083098">
    <w:abstractNumId w:val="9"/>
  </w:num>
  <w:num w:numId="7" w16cid:durableId="382021812">
    <w:abstractNumId w:val="10"/>
  </w:num>
  <w:num w:numId="8" w16cid:durableId="1994946478">
    <w:abstractNumId w:val="3"/>
  </w:num>
  <w:num w:numId="9" w16cid:durableId="1535733706">
    <w:abstractNumId w:val="0"/>
  </w:num>
  <w:num w:numId="10" w16cid:durableId="1034506026">
    <w:abstractNumId w:val="4"/>
  </w:num>
  <w:num w:numId="11" w16cid:durableId="676881131">
    <w:abstractNumId w:val="11"/>
  </w:num>
  <w:num w:numId="12" w16cid:durableId="3972449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25F32"/>
    <w:rsid w:val="000328A2"/>
    <w:rsid w:val="000444EB"/>
    <w:rsid w:val="000518ED"/>
    <w:rsid w:val="000554F4"/>
    <w:rsid w:val="0005560A"/>
    <w:rsid w:val="00063FA5"/>
    <w:rsid w:val="000731C4"/>
    <w:rsid w:val="00073934"/>
    <w:rsid w:val="000C5F40"/>
    <w:rsid w:val="000D78AF"/>
    <w:rsid w:val="000E0A15"/>
    <w:rsid w:val="00115D63"/>
    <w:rsid w:val="001251A6"/>
    <w:rsid w:val="00150C5D"/>
    <w:rsid w:val="001547E2"/>
    <w:rsid w:val="00156EC2"/>
    <w:rsid w:val="001A0B13"/>
    <w:rsid w:val="001C6B43"/>
    <w:rsid w:val="001C7A8E"/>
    <w:rsid w:val="001D2F61"/>
    <w:rsid w:val="00211A3A"/>
    <w:rsid w:val="00221A8C"/>
    <w:rsid w:val="002343A4"/>
    <w:rsid w:val="00236138"/>
    <w:rsid w:val="0026032C"/>
    <w:rsid w:val="00283735"/>
    <w:rsid w:val="00285533"/>
    <w:rsid w:val="00292564"/>
    <w:rsid w:val="002B4D51"/>
    <w:rsid w:val="002D1654"/>
    <w:rsid w:val="00330767"/>
    <w:rsid w:val="00351925"/>
    <w:rsid w:val="003720C7"/>
    <w:rsid w:val="0037611D"/>
    <w:rsid w:val="00397B01"/>
    <w:rsid w:val="003D06F7"/>
    <w:rsid w:val="003E2F83"/>
    <w:rsid w:val="003E4108"/>
    <w:rsid w:val="003F3D02"/>
    <w:rsid w:val="00412DC3"/>
    <w:rsid w:val="004662F0"/>
    <w:rsid w:val="00472252"/>
    <w:rsid w:val="00493E72"/>
    <w:rsid w:val="00501FBC"/>
    <w:rsid w:val="00521B5B"/>
    <w:rsid w:val="005313C9"/>
    <w:rsid w:val="00545F5C"/>
    <w:rsid w:val="005469F4"/>
    <w:rsid w:val="00564940"/>
    <w:rsid w:val="005A2617"/>
    <w:rsid w:val="005A3F32"/>
    <w:rsid w:val="005B67FF"/>
    <w:rsid w:val="005E1327"/>
    <w:rsid w:val="005F452C"/>
    <w:rsid w:val="00643B47"/>
    <w:rsid w:val="00644292"/>
    <w:rsid w:val="00651428"/>
    <w:rsid w:val="00665F3E"/>
    <w:rsid w:val="0068379D"/>
    <w:rsid w:val="006935C9"/>
    <w:rsid w:val="006B69B6"/>
    <w:rsid w:val="006C09FB"/>
    <w:rsid w:val="00707BA4"/>
    <w:rsid w:val="00717CF1"/>
    <w:rsid w:val="007519D9"/>
    <w:rsid w:val="00753D9A"/>
    <w:rsid w:val="00771340"/>
    <w:rsid w:val="0077503D"/>
    <w:rsid w:val="007B792E"/>
    <w:rsid w:val="007D5567"/>
    <w:rsid w:val="00834C67"/>
    <w:rsid w:val="00835652"/>
    <w:rsid w:val="008B7020"/>
    <w:rsid w:val="009031DA"/>
    <w:rsid w:val="009156F7"/>
    <w:rsid w:val="00963E81"/>
    <w:rsid w:val="0096404C"/>
    <w:rsid w:val="009A1778"/>
    <w:rsid w:val="009A3A4A"/>
    <w:rsid w:val="009A4776"/>
    <w:rsid w:val="009A4ABF"/>
    <w:rsid w:val="009A4E81"/>
    <w:rsid w:val="009B2D93"/>
    <w:rsid w:val="009D5B41"/>
    <w:rsid w:val="009E6EE1"/>
    <w:rsid w:val="00A016BF"/>
    <w:rsid w:val="00A0583D"/>
    <w:rsid w:val="00A12F1B"/>
    <w:rsid w:val="00A202E4"/>
    <w:rsid w:val="00A7549A"/>
    <w:rsid w:val="00A939FF"/>
    <w:rsid w:val="00AD30B9"/>
    <w:rsid w:val="00AF24BD"/>
    <w:rsid w:val="00B009FE"/>
    <w:rsid w:val="00B16E60"/>
    <w:rsid w:val="00B25549"/>
    <w:rsid w:val="00B414EA"/>
    <w:rsid w:val="00B84277"/>
    <w:rsid w:val="00B9067E"/>
    <w:rsid w:val="00BA58E8"/>
    <w:rsid w:val="00BC2F5A"/>
    <w:rsid w:val="00BC63EB"/>
    <w:rsid w:val="00C02016"/>
    <w:rsid w:val="00C02934"/>
    <w:rsid w:val="00C10650"/>
    <w:rsid w:val="00C27F5B"/>
    <w:rsid w:val="00C50190"/>
    <w:rsid w:val="00C839A8"/>
    <w:rsid w:val="00CA68F1"/>
    <w:rsid w:val="00CC4F05"/>
    <w:rsid w:val="00CF20BE"/>
    <w:rsid w:val="00D13BCC"/>
    <w:rsid w:val="00D1692B"/>
    <w:rsid w:val="00D25968"/>
    <w:rsid w:val="00D444C2"/>
    <w:rsid w:val="00D6503C"/>
    <w:rsid w:val="00DA0F85"/>
    <w:rsid w:val="00DE20AB"/>
    <w:rsid w:val="00DE5124"/>
    <w:rsid w:val="00E36C9B"/>
    <w:rsid w:val="00E71407"/>
    <w:rsid w:val="00EC1476"/>
    <w:rsid w:val="00EE028A"/>
    <w:rsid w:val="00EE209F"/>
    <w:rsid w:val="00EF5F7A"/>
    <w:rsid w:val="00EF6AA1"/>
    <w:rsid w:val="00F163FF"/>
    <w:rsid w:val="00F40979"/>
    <w:rsid w:val="00F55EB8"/>
    <w:rsid w:val="00F60474"/>
    <w:rsid w:val="00F72258"/>
    <w:rsid w:val="00F83AD9"/>
    <w:rsid w:val="00F914BB"/>
    <w:rsid w:val="00F935F5"/>
    <w:rsid w:val="00FA472D"/>
    <w:rsid w:val="00FC2C2F"/>
    <w:rsid w:val="00FE38E6"/>
    <w:rsid w:val="00FF4ECC"/>
    <w:rsid w:val="00FF6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D9"/>
    <w:pPr>
      <w:spacing w:before="120" w:after="120"/>
    </w:pPr>
    <w:rPr>
      <w:rFonts w:cstheme="minorHAnsi"/>
      <w:lang w:val="en-GB"/>
    </w:rPr>
  </w:style>
  <w:style w:type="paragraph" w:styleId="berschrift1">
    <w:name w:val="heading 1"/>
    <w:basedOn w:val="Standard"/>
    <w:next w:val="Standard"/>
    <w:link w:val="berschrift1Zchn"/>
    <w:uiPriority w:val="9"/>
    <w:qFormat/>
    <w:rsid w:val="00C50190"/>
    <w:pPr>
      <w:keepNext/>
      <w:keepLines/>
      <w:spacing w:before="480" w:after="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283735"/>
    <w:pPr>
      <w:spacing w:before="240" w:after="60"/>
      <w:outlineLvl w:val="1"/>
    </w:pPr>
    <w:rPr>
      <w:b/>
      <w:color w:val="C0000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50190"/>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paragraph" w:styleId="Titel">
    <w:name w:val="Title"/>
    <w:basedOn w:val="berschrift1"/>
    <w:next w:val="Standard"/>
    <w:link w:val="TitelZchn"/>
    <w:uiPriority w:val="10"/>
    <w:qFormat/>
    <w:rsid w:val="00292564"/>
    <w:rPr>
      <w:color w:val="7F7F7F" w:themeColor="text1" w:themeTint="80"/>
    </w:rPr>
  </w:style>
  <w:style w:type="character" w:customStyle="1" w:styleId="TitelZchn">
    <w:name w:val="Titel Zchn"/>
    <w:basedOn w:val="Absatz-Standardschriftart"/>
    <w:link w:val="Titel"/>
    <w:uiPriority w:val="10"/>
    <w:rsid w:val="00292564"/>
    <w:rPr>
      <w:rFonts w:ascii="Arial" w:eastAsiaTheme="majorEastAsia" w:hAnsi="Arial" w:cs="Arial"/>
      <w:b/>
      <w:bCs/>
      <w:color w:val="7F7F7F" w:themeColor="text1" w:themeTint="80"/>
      <w:kern w:val="0"/>
      <w:sz w:val="32"/>
      <w:szCs w:val="32"/>
      <w14:ligatures w14:val="none"/>
    </w:rPr>
  </w:style>
  <w:style w:type="character" w:customStyle="1" w:styleId="berschrift2Zchn">
    <w:name w:val="Überschrift 2 Zchn"/>
    <w:basedOn w:val="Absatz-Standardschriftart"/>
    <w:link w:val="berschrift2"/>
    <w:uiPriority w:val="9"/>
    <w:rsid w:val="00283735"/>
    <w:rPr>
      <w:rFonts w:cstheme="minorHAnsi"/>
      <w:b/>
      <w:color w:val="C00000"/>
    </w:rPr>
  </w:style>
  <w:style w:type="paragraph" w:styleId="Untertitel">
    <w:name w:val="Subtitle"/>
    <w:basedOn w:val="berschrift1"/>
    <w:next w:val="Standard"/>
    <w:link w:val="UntertitelZchn"/>
    <w:uiPriority w:val="11"/>
    <w:qFormat/>
    <w:rsid w:val="007519D9"/>
    <w:pPr>
      <w:keepNext w:val="0"/>
      <w:keepLines w:val="0"/>
      <w:spacing w:before="0" w:line="240" w:lineRule="auto"/>
      <w:outlineLvl w:val="9"/>
    </w:pPr>
    <w:rPr>
      <w:rFonts w:eastAsiaTheme="minorHAnsi"/>
      <w:b w:val="0"/>
      <w:bCs w:val="0"/>
      <w:i/>
      <w:iCs/>
      <w:color w:val="auto"/>
      <w:kern w:val="2"/>
      <w:sz w:val="28"/>
      <w:szCs w:val="28"/>
      <w:lang w:val="en-US"/>
      <w14:ligatures w14:val="standardContextual"/>
    </w:rPr>
  </w:style>
  <w:style w:type="character" w:customStyle="1" w:styleId="UntertitelZchn">
    <w:name w:val="Untertitel Zchn"/>
    <w:basedOn w:val="Absatz-Standardschriftart"/>
    <w:link w:val="Untertitel"/>
    <w:uiPriority w:val="11"/>
    <w:rsid w:val="007519D9"/>
    <w:rPr>
      <w:rFonts w:cstheme="minorHAnsi"/>
      <w:i/>
      <w:iCs/>
      <w:sz w:val="28"/>
      <w:szCs w:val="28"/>
    </w:rPr>
  </w:style>
  <w:style w:type="paragraph" w:styleId="KeinLeerraum">
    <w:name w:val="No Spacing"/>
    <w:basedOn w:val="Standard"/>
    <w:uiPriority w:val="1"/>
    <w:qFormat/>
    <w:rsid w:val="0068379D"/>
    <w:pPr>
      <w:spacing w:before="240"/>
    </w:pPr>
    <w:rPr>
      <w:b/>
    </w:rPr>
  </w:style>
  <w:style w:type="paragraph" w:styleId="Kopfzeile">
    <w:name w:val="header"/>
    <w:basedOn w:val="Standard"/>
    <w:link w:val="KopfzeileZchn"/>
    <w:uiPriority w:val="99"/>
    <w:unhideWhenUsed/>
    <w:rsid w:val="00285533"/>
    <w:pPr>
      <w:tabs>
        <w:tab w:val="center" w:pos="4536"/>
        <w:tab w:val="right" w:pos="9072"/>
      </w:tabs>
      <w:spacing w:before="0" w:after="0"/>
    </w:pPr>
  </w:style>
  <w:style w:type="character" w:customStyle="1" w:styleId="KopfzeileZchn">
    <w:name w:val="Kopfzeile Zchn"/>
    <w:basedOn w:val="Absatz-Standardschriftart"/>
    <w:link w:val="Kopfzeile"/>
    <w:uiPriority w:val="99"/>
    <w:rsid w:val="00285533"/>
    <w:rPr>
      <w:rFonts w:cstheme="minorHAnsi"/>
      <w:lang w:val="en-GB"/>
    </w:rPr>
  </w:style>
  <w:style w:type="paragraph" w:styleId="Fuzeile">
    <w:name w:val="footer"/>
    <w:basedOn w:val="Standard"/>
    <w:link w:val="FuzeileZchn"/>
    <w:uiPriority w:val="99"/>
    <w:unhideWhenUsed/>
    <w:rsid w:val="00285533"/>
    <w:pPr>
      <w:tabs>
        <w:tab w:val="center" w:pos="4536"/>
        <w:tab w:val="right" w:pos="9072"/>
      </w:tabs>
      <w:spacing w:before="0" w:after="0"/>
    </w:pPr>
  </w:style>
  <w:style w:type="character" w:customStyle="1" w:styleId="FuzeileZchn">
    <w:name w:val="Fußzeile Zchn"/>
    <w:basedOn w:val="Absatz-Standardschriftart"/>
    <w:link w:val="Fuzeile"/>
    <w:uiPriority w:val="99"/>
    <w:rsid w:val="00285533"/>
    <w:rPr>
      <w:rFonts w:cstheme="minorHAnsi"/>
      <w:lang w:val="en-GB"/>
    </w:rPr>
  </w:style>
  <w:style w:type="paragraph" w:styleId="Kommentartext">
    <w:name w:val="annotation text"/>
    <w:basedOn w:val="Standard"/>
    <w:link w:val="KommentartextZchn"/>
    <w:uiPriority w:val="99"/>
    <w:semiHidden/>
    <w:unhideWhenUsed/>
    <w:rsid w:val="001A0B13"/>
    <w:pPr>
      <w:spacing w:before="60"/>
    </w:pPr>
    <w:rPr>
      <w:rFonts w:cstheme="minorBidi"/>
      <w:sz w:val="20"/>
      <w:szCs w:val="20"/>
      <w:lang w:val="en-US"/>
    </w:rPr>
  </w:style>
  <w:style w:type="character" w:customStyle="1" w:styleId="KommentartextZchn">
    <w:name w:val="Kommentartext Zchn"/>
    <w:basedOn w:val="Absatz-Standardschriftart"/>
    <w:link w:val="Kommentartext"/>
    <w:uiPriority w:val="99"/>
    <w:semiHidden/>
    <w:rsid w:val="001A0B13"/>
    <w:rPr>
      <w:sz w:val="20"/>
      <w:szCs w:val="20"/>
    </w:rPr>
  </w:style>
  <w:style w:type="character" w:styleId="Kommentarzeichen">
    <w:name w:val="annotation reference"/>
    <w:basedOn w:val="Absatz-Standardschriftart"/>
    <w:uiPriority w:val="99"/>
    <w:semiHidden/>
    <w:unhideWhenUsed/>
    <w:rsid w:val="001A0B13"/>
    <w:rPr>
      <w:sz w:val="16"/>
      <w:szCs w:val="16"/>
    </w:rPr>
  </w:style>
  <w:style w:type="paragraph" w:styleId="Sprechblasentext">
    <w:name w:val="Balloon Text"/>
    <w:basedOn w:val="Standard"/>
    <w:link w:val="SprechblasentextZchn"/>
    <w:uiPriority w:val="99"/>
    <w:semiHidden/>
    <w:unhideWhenUsed/>
    <w:rsid w:val="001A0B13"/>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A0B13"/>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385369">
      <w:bodyDiv w:val="1"/>
      <w:marLeft w:val="0"/>
      <w:marRight w:val="0"/>
      <w:marTop w:val="0"/>
      <w:marBottom w:val="0"/>
      <w:divBdr>
        <w:top w:val="none" w:sz="0" w:space="0" w:color="auto"/>
        <w:left w:val="none" w:sz="0" w:space="0" w:color="auto"/>
        <w:bottom w:val="none" w:sz="0" w:space="0" w:color="auto"/>
        <w:right w:val="none" w:sz="0" w:space="0" w:color="auto"/>
      </w:divBdr>
    </w:div>
    <w:div w:id="1995259770">
      <w:bodyDiv w:val="1"/>
      <w:marLeft w:val="0"/>
      <w:marRight w:val="0"/>
      <w:marTop w:val="0"/>
      <w:marBottom w:val="0"/>
      <w:divBdr>
        <w:top w:val="none" w:sz="0" w:space="0" w:color="auto"/>
        <w:left w:val="none" w:sz="0" w:space="0" w:color="auto"/>
        <w:bottom w:val="none" w:sz="0" w:space="0" w:color="auto"/>
        <w:right w:val="none" w:sz="0" w:space="0" w:color="auto"/>
      </w:divBdr>
      <w:divsChild>
        <w:div w:id="954412071">
          <w:marLeft w:val="0"/>
          <w:marRight w:val="0"/>
          <w:marTop w:val="0"/>
          <w:marBottom w:val="0"/>
          <w:divBdr>
            <w:top w:val="none" w:sz="0" w:space="0" w:color="auto"/>
            <w:left w:val="none" w:sz="0" w:space="0" w:color="auto"/>
            <w:bottom w:val="none" w:sz="0" w:space="0" w:color="auto"/>
            <w:right w:val="none" w:sz="0" w:space="0" w:color="auto"/>
          </w:divBdr>
          <w:divsChild>
            <w:div w:id="722170883">
              <w:marLeft w:val="0"/>
              <w:marRight w:val="0"/>
              <w:marTop w:val="0"/>
              <w:marBottom w:val="0"/>
              <w:divBdr>
                <w:top w:val="none" w:sz="0" w:space="0" w:color="auto"/>
                <w:left w:val="none" w:sz="0" w:space="0" w:color="auto"/>
                <w:bottom w:val="none" w:sz="0" w:space="0" w:color="auto"/>
                <w:right w:val="none" w:sz="0" w:space="0" w:color="auto"/>
              </w:divBdr>
              <w:divsChild>
                <w:div w:id="34394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747178">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yarchitect3d.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yarchitect3d.com" TargetMode="External"/><Relationship Id="rId12" Type="http://schemas.openxmlformats.org/officeDocument/2006/relationships/hyperlink" Target="mailto:pr@punchsoftwa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yarchitect3d.com/windows-vers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yarchitect3d.com" TargetMode="External"/><Relationship Id="rId4" Type="http://schemas.openxmlformats.org/officeDocument/2006/relationships/webSettings" Target="webSettings.xml"/><Relationship Id="rId9" Type="http://schemas.openxmlformats.org/officeDocument/2006/relationships/hyperlink" Target="http://www.myarchitect3d.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3584</Characters>
  <Application>Microsoft Office Word</Application>
  <DocSecurity>0</DocSecurity>
  <Lines>29</Lines>
  <Paragraphs>8</Paragraphs>
  <ScaleCrop>false</ScaleCrop>
  <HeadingPairs>
    <vt:vector size="6" baseType="variant">
      <vt:variant>
        <vt:lpstr>Titel</vt:lpstr>
      </vt:variant>
      <vt:variant>
        <vt:i4>1</vt:i4>
      </vt:variant>
      <vt:variant>
        <vt:lpstr>Überschriften</vt:lpstr>
      </vt:variant>
      <vt:variant>
        <vt:i4>7</vt:i4>
      </vt:variant>
      <vt:variant>
        <vt:lpstr>Title</vt:lpstr>
      </vt:variant>
      <vt:variant>
        <vt:i4>1</vt:i4>
      </vt:variant>
    </vt:vector>
  </HeadingPairs>
  <TitlesOfParts>
    <vt:vector size="9" baseType="lpstr">
      <vt:lpstr/>
      <vt:lpstr>FOR IMMEDIATE RELEASE</vt:lpstr>
      <vt:lpstr>Punch!® Software Releases ARCHITECT 3D® 24</vt:lpstr>
      <vt:lpstr>    ARCHITECT 3D® 24 presents over 30 new and improved features, including:</vt:lpstr>
      <vt:lpstr>    Availability and Pricing</vt:lpstr>
      <vt:lpstr>    About Punch!® Software </vt:lpstr>
      <vt:lpstr>    Contact:  </vt:lpstr>
      <vt:lpstr>    </vt: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olson</dc:creator>
  <cp:keywords/>
  <dc:description/>
  <cp:lastModifiedBy>Rita Buschmann</cp:lastModifiedBy>
  <cp:revision>43</cp:revision>
  <dcterms:created xsi:type="dcterms:W3CDTF">2024-06-18T07:48:00Z</dcterms:created>
  <dcterms:modified xsi:type="dcterms:W3CDTF">2025-06-23T13:38:00Z</dcterms:modified>
</cp:coreProperties>
</file>